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FDB" w:rsidRPr="00BB52E4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0070C0"/>
          <w:sz w:val="21"/>
          <w:szCs w:val="21"/>
        </w:rPr>
      </w:pPr>
      <w:r w:rsidRPr="00BB52E4">
        <w:rPr>
          <w:rStyle w:val="c2"/>
          <w:b/>
          <w:bCs/>
          <w:color w:val="0070C0"/>
          <w:sz w:val="36"/>
          <w:szCs w:val="36"/>
        </w:rPr>
        <w:t>РЕКОМЕНДАЦИИ ДЛЯ РОДИТЕЛЕЙ</w:t>
      </w:r>
    </w:p>
    <w:p w:rsidR="00E85FDB" w:rsidRPr="00BB52E4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0070C0"/>
          <w:sz w:val="21"/>
          <w:szCs w:val="21"/>
        </w:rPr>
      </w:pPr>
      <w:r w:rsidRPr="00BB52E4">
        <w:rPr>
          <w:rStyle w:val="c2"/>
          <w:b/>
          <w:bCs/>
          <w:color w:val="0070C0"/>
          <w:sz w:val="36"/>
          <w:szCs w:val="36"/>
        </w:rPr>
        <w:t>ПО ПОДГОТОВКЕ</w:t>
      </w:r>
      <w:r w:rsidRPr="00BB52E4">
        <w:rPr>
          <w:rStyle w:val="c0"/>
          <w:b/>
          <w:bCs/>
          <w:color w:val="0070C0"/>
          <w:sz w:val="36"/>
          <w:szCs w:val="36"/>
        </w:rPr>
        <w:t> К НОВОМУ ГОДУ И</w:t>
      </w:r>
    </w:p>
    <w:p w:rsidR="00E85FDB" w:rsidRPr="00BB52E4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0070C0"/>
          <w:sz w:val="21"/>
          <w:szCs w:val="21"/>
        </w:rPr>
      </w:pPr>
      <w:r w:rsidRPr="00BB52E4">
        <w:rPr>
          <w:rStyle w:val="c0"/>
          <w:b/>
          <w:bCs/>
          <w:color w:val="0070C0"/>
          <w:sz w:val="36"/>
          <w:szCs w:val="36"/>
        </w:rPr>
        <w:t>ПРОВЕДЕНИЮ С ДЕТЬМИ </w:t>
      </w:r>
      <w:proofErr w:type="gramStart"/>
      <w:r w:rsidR="00D011BC" w:rsidRPr="00BB52E4">
        <w:rPr>
          <w:rStyle w:val="c0"/>
          <w:b/>
          <w:bCs/>
          <w:color w:val="0070C0"/>
          <w:sz w:val="36"/>
          <w:szCs w:val="36"/>
        </w:rPr>
        <w:t>НОВОГОДНИХ</w:t>
      </w:r>
      <w:r w:rsidRPr="00BB52E4">
        <w:rPr>
          <w:rStyle w:val="c0"/>
          <w:b/>
          <w:bCs/>
          <w:color w:val="0070C0"/>
          <w:sz w:val="36"/>
          <w:szCs w:val="36"/>
        </w:rPr>
        <w:t xml:space="preserve">  КАНИКУЛ</w:t>
      </w:r>
      <w:proofErr w:type="gramEnd"/>
    </w:p>
    <w:p w:rsidR="00BB52E4" w:rsidRDefault="00BB52E4" w:rsidP="00E85FDB">
      <w:pPr>
        <w:pStyle w:val="c5"/>
        <w:shd w:val="clear" w:color="auto" w:fill="FFFFFF"/>
        <w:spacing w:before="0" w:beforeAutospacing="0" w:after="0" w:afterAutospacing="0" w:line="320" w:lineRule="atLeast"/>
        <w:ind w:left="-510"/>
        <w:jc w:val="center"/>
        <w:rPr>
          <w:rStyle w:val="c0"/>
          <w:b/>
          <w:bCs/>
          <w:color w:val="000000" w:themeColor="text1"/>
          <w:sz w:val="36"/>
          <w:szCs w:val="36"/>
          <w:u w:val="single"/>
        </w:rPr>
      </w:pPr>
    </w:p>
    <w:p w:rsidR="00E85FDB" w:rsidRPr="00BB52E4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ind w:left="-51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BB52E4">
        <w:rPr>
          <w:rStyle w:val="c0"/>
          <w:b/>
          <w:bCs/>
          <w:color w:val="000000" w:themeColor="text1"/>
          <w:sz w:val="36"/>
          <w:szCs w:val="36"/>
          <w:u w:val="single"/>
        </w:rPr>
        <w:t>Дорогие родители!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444444"/>
          <w:sz w:val="36"/>
          <w:szCs w:val="36"/>
        </w:rPr>
        <w:t>Наступают зимние каникулы, которые дадут возможность Вам как можно больше уделить внимания Вашим детям. Мы знаем, что в связи с Вашей занятостью, у Вас нет достаточно времени уделить Вашему ребенку.</w:t>
      </w:r>
    </w:p>
    <w:p w:rsidR="00E85FDB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ind w:left="-510"/>
        <w:jc w:val="center"/>
        <w:rPr>
          <w:rStyle w:val="c0"/>
          <w:b/>
          <w:bCs/>
          <w:color w:val="444444"/>
          <w:sz w:val="36"/>
          <w:szCs w:val="36"/>
        </w:rPr>
      </w:pPr>
      <w:r>
        <w:rPr>
          <w:rStyle w:val="c0"/>
          <w:b/>
          <w:bCs/>
          <w:color w:val="444444"/>
          <w:sz w:val="36"/>
          <w:szCs w:val="36"/>
        </w:rPr>
        <w:t>И вот, наконец, наступает время, когда предоставляется Вам эта возможность.</w:t>
      </w:r>
    </w:p>
    <w:p w:rsidR="00BB52E4" w:rsidRDefault="00BB52E4" w:rsidP="00E85FDB">
      <w:pPr>
        <w:pStyle w:val="c5"/>
        <w:shd w:val="clear" w:color="auto" w:fill="FFFFFF"/>
        <w:spacing w:before="0" w:beforeAutospacing="0" w:after="0" w:afterAutospacing="0" w:line="320" w:lineRule="atLeast"/>
        <w:ind w:left="-510"/>
        <w:jc w:val="center"/>
        <w:rPr>
          <w:rFonts w:ascii="Arial" w:hAnsi="Arial" w:cs="Arial"/>
          <w:color w:val="444444"/>
          <w:sz w:val="21"/>
          <w:szCs w:val="21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Мы предлагаем Вам начать с самого простого –</w:t>
      </w:r>
    </w:p>
    <w:p w:rsidR="00E85FDB" w:rsidRDefault="00E85FDB" w:rsidP="00E85FDB">
      <w:pPr>
        <w:numPr>
          <w:ilvl w:val="0"/>
          <w:numId w:val="1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с уборки Вашей квартиры, в частности детской комнаты. И непременно сделать это совместно с Вашим ребенком.</w:t>
      </w:r>
    </w:p>
    <w:p w:rsidR="00E85FDB" w:rsidRDefault="00E85FDB" w:rsidP="00E85FDB">
      <w:pPr>
        <w:numPr>
          <w:ilvl w:val="0"/>
          <w:numId w:val="1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Затем перейти к Новогоднему украшению квартиры. Сделать игрушки из бросового природного материала. Покрасьте специальной краской или аэрозолем грецкие орехи заверните мелкие коробочки в блестящую оберточную бумагу, завяжите красивые бантики. Изготовьте крошечные свитки из разноцветной фольги и всем этим украсьте новогоднюю елку.</w:t>
      </w:r>
    </w:p>
    <w:p w:rsidR="00E85FDB" w:rsidRDefault="00E85FDB" w:rsidP="00E85FDB">
      <w:pPr>
        <w:numPr>
          <w:ilvl w:val="0"/>
          <w:numId w:val="1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Наряжая елку вместе с ребенком, рассмотрите все елочные украшения, даже  игрушки вашего детства, найдите каждой место на елке. Все это поможет создать радостное настроение в ожидании Нового года.</w:t>
      </w:r>
    </w:p>
    <w:p w:rsidR="00E85FDB" w:rsidRDefault="00E85FDB" w:rsidP="00E85FDB">
      <w:pPr>
        <w:numPr>
          <w:ilvl w:val="0"/>
          <w:numId w:val="2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Вместе с ребенком напишите поздравления и приглашения для родных и близких.</w:t>
      </w:r>
    </w:p>
    <w:p w:rsidR="00E85FDB" w:rsidRDefault="00E85FDB" w:rsidP="00E85FDB">
      <w:pPr>
        <w:numPr>
          <w:ilvl w:val="0"/>
          <w:numId w:val="2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Вместе с ребенком приготовьте подарки для близких.  Можно предложить сделать фигурки из соленого теста, а затем раскрасить их красками. Это даст возможность ребенку проявить творчество и желание порадовать родственников. Подготовьте мелкие сувениры, маски и маленькие сюрпризы, которые могут порадовать гостей в новогодние праздники.</w:t>
      </w:r>
    </w:p>
    <w:p w:rsidR="00E85FDB" w:rsidRDefault="00E85FDB" w:rsidP="00E85FDB">
      <w:pPr>
        <w:numPr>
          <w:ilvl w:val="0"/>
          <w:numId w:val="2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lastRenderedPageBreak/>
        <w:t xml:space="preserve">Повторите выученные стихи о зиме, о Новом годе. Выучите с ребенком тосты и </w:t>
      </w:r>
      <w:proofErr w:type="gramStart"/>
      <w:r>
        <w:rPr>
          <w:rStyle w:val="c0"/>
          <w:color w:val="444444"/>
          <w:sz w:val="36"/>
          <w:szCs w:val="36"/>
        </w:rPr>
        <w:t>поздравления.(</w:t>
      </w:r>
      <w:proofErr w:type="gramEnd"/>
      <w:r>
        <w:rPr>
          <w:rStyle w:val="c0"/>
          <w:color w:val="444444"/>
          <w:sz w:val="36"/>
          <w:szCs w:val="36"/>
        </w:rPr>
        <w:t>в соответствии с возрастом ребенка)</w:t>
      </w:r>
    </w:p>
    <w:p w:rsidR="00E85FDB" w:rsidRDefault="00E85FDB" w:rsidP="00E85FDB">
      <w:pPr>
        <w:numPr>
          <w:ilvl w:val="0"/>
          <w:numId w:val="3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Оформите рождественскую композицию, расскажите детям о Рождестве.</w:t>
      </w:r>
    </w:p>
    <w:p w:rsidR="00E85FDB" w:rsidRDefault="00E85FDB" w:rsidP="00E85FDB">
      <w:pPr>
        <w:numPr>
          <w:ilvl w:val="0"/>
          <w:numId w:val="4"/>
        </w:numPr>
        <w:shd w:val="clear" w:color="auto" w:fill="FFFFFF"/>
        <w:spacing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Смастерите ширму с изображением зимнего леса, раскрасьте ее серебряными красками, найдите ей место в квартире. Подумайте, чем можно ее дополнить, сочините сказку, дополните сказочными героями (мелкими игрушками, самоделками из бумаги), придумайте сказку, в которой было бы начало, развитие сюжета и конец. Эту сказку Ваш ребенок может рассказать своим друзьям, посетившим его в эти дни. Не забудьте поощрять ребенка за инициативу и творчество, за то, что ребенок закончил начатое дело.</w:t>
      </w:r>
    </w:p>
    <w:p w:rsidR="00BB52E4" w:rsidRDefault="00BB52E4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Style w:val="c0"/>
          <w:b/>
          <w:bCs/>
          <w:color w:val="0000FF"/>
          <w:sz w:val="36"/>
          <w:szCs w:val="36"/>
          <w:u w:val="single"/>
        </w:rPr>
      </w:pPr>
    </w:p>
    <w:p w:rsidR="00E85FDB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0000FF"/>
          <w:sz w:val="36"/>
          <w:szCs w:val="36"/>
          <w:u w:val="single"/>
        </w:rPr>
        <w:t>В ожидании полуночи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Если попытаться уложить ребенка в новогоднюю ночь попозже, можно нарушить режим, в результате чего малыш будет выбит из привычной колеи еще несколько дней. Лучше начать праздновать пораньше, чтобы не думать только о том, как одновременно накрошить салаты и угомонить детей до боя курантов. Нарядите малышей  в веселые маскарадные костюмы, переоденьте папу или кого-нибудь из гостей мужского пола в костюм Деда Мороза, устройте хоровод вокруг елки.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Можно затеять игру в шарады, которая будет интересна и взрослым, и детям. Они с удовольствием понаблюдают за тем, как родители переодеваются и разыгрывают смешные сценки, а может быть, и сами примут в них участие. Если у ребенка будет желание, выучите с ним стишок для Деда Мороза. Если же малыш вдруг застесняется рассказывать его на людях, не заставляйте – главное, чтобы ребенку понравился визит волшебника, а не наоборот.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 xml:space="preserve">В новогоднюю ночь не стоит дарить все подарки сразу, растяните процесс дарения, тем самым  доставив ребенку массу </w:t>
      </w:r>
      <w:r>
        <w:rPr>
          <w:rStyle w:val="c0"/>
          <w:color w:val="444444"/>
          <w:sz w:val="36"/>
          <w:szCs w:val="36"/>
        </w:rPr>
        <w:lastRenderedPageBreak/>
        <w:t>удовольствия. Спрятав один подарок под елку,  оставьте остальное на утро: засуньте под подушку, в шкаф, где лежит одежда ребенка, в карманчик куртки или сапожок. Пусть эти маленькие чудеса еще раз напомнят ему о Дедушке Морозе и о счастливом новогоднем празднике.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Новогодний подарок должен непременно стать сюрпризом. Если вы дарите развивающую игру, не поленитесь поучаствовать в ней. Ваша задача сделать игру понятной и любимой.</w:t>
      </w:r>
    </w:p>
    <w:p w:rsidR="00E85FDB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0000FF"/>
          <w:sz w:val="36"/>
          <w:szCs w:val="36"/>
          <w:u w:val="single"/>
        </w:rPr>
        <w:t>Новогодний подарок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 xml:space="preserve">Мы привыкли считать, что подарок для детей обычно не представляет никакой  трудности. Мы всегда знаем, что нужно ребенку на Новый год. Но этот праздник кардинально отличается, например, от Дня рождения.  Это </w:t>
      </w:r>
      <w:proofErr w:type="gramStart"/>
      <w:r>
        <w:rPr>
          <w:rStyle w:val="c0"/>
          <w:color w:val="444444"/>
          <w:sz w:val="36"/>
          <w:szCs w:val="36"/>
        </w:rPr>
        <w:t>прежде  всего</w:t>
      </w:r>
      <w:proofErr w:type="gramEnd"/>
      <w:r>
        <w:rPr>
          <w:rStyle w:val="c0"/>
          <w:color w:val="444444"/>
          <w:sz w:val="36"/>
          <w:szCs w:val="36"/>
        </w:rPr>
        <w:t xml:space="preserve"> волшебный день, дети ждут от него исполнения самых сокровенных желаний и могут огорчиться, если Дед Мороз вместо заветной игрушки принесет им новую курточку.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Подарки для малышей могут быть небольшими, но их должно быть много: игрушки, обязательно сладости, диск с любимыми мультиками. Заверните каждый маленький сюрприз в отдельную обертку и сложите все это в большую коробку, красочно упакуйте ее. По возможности пригласите Деда Мороза, ведь для ребенка именно с ним ассоциируется Новый год. Пусть все будет празднично и весело. Пусть при встрече Деда Мороза участвует вся семья. Пусть ребенок сам проводит Деда Мороза к елочке и пусть останется наедине с чудом, но ни в коем случае не выходите из комнаты, Ваша моральная поддержка необходима.</w:t>
      </w:r>
    </w:p>
    <w:p w:rsidR="00E85FDB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ind w:left="-51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0000FF"/>
          <w:sz w:val="36"/>
          <w:szCs w:val="36"/>
          <w:u w:val="single"/>
        </w:rPr>
        <w:t>Игры у елки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Игры возле елки придадут Новогоднему празднику необычный оттенок, повеселят  детей. Вот некоторые из игр.</w:t>
      </w:r>
    </w:p>
    <w:p w:rsidR="00BB52E4" w:rsidRDefault="00BB52E4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1"/>
          <w:b/>
          <w:bCs/>
          <w:i/>
          <w:iCs/>
          <w:color w:val="990099"/>
          <w:sz w:val="36"/>
          <w:szCs w:val="36"/>
          <w:u w:val="single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1"/>
          <w:b/>
          <w:bCs/>
          <w:i/>
          <w:iCs/>
          <w:color w:val="990099"/>
          <w:sz w:val="36"/>
          <w:szCs w:val="36"/>
          <w:u w:val="single"/>
        </w:rPr>
        <w:t>Игра «Что изменилось»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 xml:space="preserve">Эта игра требует хорошей зрительно памяти. Участникам по очереди </w:t>
      </w:r>
      <w:proofErr w:type="gramStart"/>
      <w:r>
        <w:rPr>
          <w:rStyle w:val="c0"/>
          <w:color w:val="444444"/>
          <w:sz w:val="36"/>
          <w:szCs w:val="36"/>
        </w:rPr>
        <w:t>предлагают  задание</w:t>
      </w:r>
      <w:proofErr w:type="gramEnd"/>
      <w:r>
        <w:rPr>
          <w:rStyle w:val="c0"/>
          <w:color w:val="444444"/>
          <w:sz w:val="36"/>
          <w:szCs w:val="36"/>
        </w:rPr>
        <w:t xml:space="preserve"> в течении минуты рассмотреть </w:t>
      </w:r>
      <w:r>
        <w:rPr>
          <w:rStyle w:val="c0"/>
          <w:color w:val="444444"/>
          <w:sz w:val="36"/>
          <w:szCs w:val="36"/>
        </w:rPr>
        <w:lastRenderedPageBreak/>
        <w:t>игрушки и запомнить их. Затем надо выйти из комнаты, а в это время несколько игрушек перевесить или добавить другие. Вошедшие должны отгадать что изменилось.</w:t>
      </w:r>
    </w:p>
    <w:p w:rsidR="00BB52E4" w:rsidRDefault="00BB52E4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1"/>
          <w:b/>
          <w:bCs/>
          <w:i/>
          <w:iCs/>
          <w:color w:val="990099"/>
          <w:sz w:val="36"/>
          <w:szCs w:val="36"/>
          <w:u w:val="single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1"/>
          <w:b/>
          <w:bCs/>
          <w:i/>
          <w:iCs/>
          <w:color w:val="990099"/>
          <w:sz w:val="36"/>
          <w:szCs w:val="36"/>
          <w:u w:val="single"/>
        </w:rPr>
        <w:t>Игра «Смешинка»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В этой игре главное не смеяться. Каждый играющий    получает какое-нибудь имя:  хлопушка,  леденец, сосулька, сугроб, фонарик… Ведущий обходит участников по кругу и задает им различные вопросы: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-Кто ты?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-Какой сегодня праздник?  И т. д.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Каждый участник должен отвечать на любой вопрос своим именем. Отвечающие на вопросы не должны смеяться. Кто смеется – выбывает из игры или отдает свой фант. Потом проводиться розыгрыш заданий для фантов.</w:t>
      </w:r>
    </w:p>
    <w:p w:rsidR="00BB52E4" w:rsidRDefault="00BB52E4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1"/>
          <w:b/>
          <w:bCs/>
          <w:i/>
          <w:iCs/>
          <w:color w:val="990099"/>
          <w:sz w:val="36"/>
          <w:szCs w:val="36"/>
          <w:u w:val="single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1"/>
          <w:b/>
          <w:bCs/>
          <w:i/>
          <w:iCs/>
          <w:color w:val="990099"/>
          <w:sz w:val="36"/>
          <w:szCs w:val="36"/>
          <w:u w:val="single"/>
        </w:rPr>
        <w:t>Детям можно предложить телеграммы-загадки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Пускай исчезнут ябеды, зазнайки!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Привет и поздравленья от …(Незнайки) и др., поищите в книгах, интернете.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444444"/>
          <w:sz w:val="36"/>
          <w:szCs w:val="36"/>
        </w:rPr>
        <w:t>Во дворе</w:t>
      </w:r>
      <w:r>
        <w:rPr>
          <w:rStyle w:val="c0"/>
          <w:color w:val="444444"/>
          <w:sz w:val="36"/>
          <w:szCs w:val="36"/>
        </w:rPr>
        <w:t xml:space="preserve"> можно затеять немало игр, для которых не требуется ни сложного оборудования, ни специального инвентаря. Тем не менее, эти игры могут оказаться занимательными и </w:t>
      </w:r>
      <w:proofErr w:type="gramStart"/>
      <w:r>
        <w:rPr>
          <w:rStyle w:val="c0"/>
          <w:color w:val="444444"/>
          <w:sz w:val="36"/>
          <w:szCs w:val="36"/>
        </w:rPr>
        <w:t>увлекательными,  и</w:t>
      </w:r>
      <w:proofErr w:type="gramEnd"/>
      <w:r>
        <w:rPr>
          <w:rStyle w:val="c0"/>
          <w:color w:val="444444"/>
          <w:sz w:val="36"/>
          <w:szCs w:val="36"/>
        </w:rPr>
        <w:t xml:space="preserve">  несомненно полезными для физического развития детей.</w:t>
      </w:r>
    </w:p>
    <w:p w:rsidR="00BB52E4" w:rsidRDefault="00BB52E4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0"/>
          <w:b/>
          <w:bCs/>
          <w:i/>
          <w:iCs/>
          <w:color w:val="990099"/>
          <w:sz w:val="36"/>
          <w:szCs w:val="36"/>
          <w:u w:val="single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i/>
          <w:iCs/>
          <w:color w:val="990099"/>
          <w:sz w:val="36"/>
          <w:szCs w:val="36"/>
          <w:u w:val="single"/>
        </w:rPr>
        <w:t>Разноцветные ладошки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 xml:space="preserve">Разведите в пластмассовых бутылочках воду с гуашевыми красками. В крышках пластиковых бутылочек проделайте 2-3 отверстия. На прогулку с собой возьмите пластмассовые формочки. </w:t>
      </w:r>
      <w:proofErr w:type="gramStart"/>
      <w:r>
        <w:rPr>
          <w:rStyle w:val="c0"/>
          <w:color w:val="444444"/>
          <w:sz w:val="36"/>
          <w:szCs w:val="36"/>
        </w:rPr>
        <w:t>Наполните  из</w:t>
      </w:r>
      <w:proofErr w:type="gramEnd"/>
      <w:r>
        <w:rPr>
          <w:rStyle w:val="c0"/>
          <w:color w:val="444444"/>
          <w:sz w:val="36"/>
          <w:szCs w:val="36"/>
        </w:rPr>
        <w:t xml:space="preserve"> снегом, затем налейте из бутылок цветной воды, как  следует  размешайте снег с водой, а в центр вставьте петлю из веревки или толстой нити. Оставьте замерзать. Когда покрашенный вами снег достаточно </w:t>
      </w:r>
      <w:r>
        <w:rPr>
          <w:rStyle w:val="c0"/>
          <w:color w:val="444444"/>
          <w:sz w:val="36"/>
          <w:szCs w:val="36"/>
        </w:rPr>
        <w:lastRenderedPageBreak/>
        <w:t>замерзнет, выложите «куличики». Такие украшения можно развесить на деревьях.</w:t>
      </w:r>
    </w:p>
    <w:p w:rsidR="00BB52E4" w:rsidRDefault="00E85FDB" w:rsidP="00BB52E4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Если мороз недостаточно сильный, можно просто сделать «разноцветные куличики». Ваши дети, в любом случае, будут довольны!</w:t>
      </w:r>
    </w:p>
    <w:p w:rsidR="00BB52E4" w:rsidRPr="00BB52E4" w:rsidRDefault="00BB52E4" w:rsidP="00BB52E4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1"/>
          <w:rFonts w:ascii="Arial" w:hAnsi="Arial" w:cs="Arial"/>
          <w:color w:val="444444"/>
          <w:sz w:val="21"/>
          <w:szCs w:val="21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1"/>
          <w:b/>
          <w:bCs/>
          <w:i/>
          <w:iCs/>
          <w:color w:val="990099"/>
          <w:sz w:val="36"/>
          <w:szCs w:val="36"/>
          <w:u w:val="single"/>
        </w:rPr>
        <w:t>По мишеням.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На заборе, на стене нарисуйте мишени по количеству игроков. Мишени могут быть как круглыми, так и другой причудливой формы. Теперь запаситесь снежками и с установленного расстояния начинайте  бросать снежки в мишень. Побеждает тот, кто первым сплошь залепит свою мишень</w:t>
      </w:r>
    </w:p>
    <w:p w:rsidR="00BB52E4" w:rsidRDefault="00BB52E4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Style w:val="c1"/>
          <w:b/>
          <w:bCs/>
          <w:i/>
          <w:iCs/>
          <w:color w:val="990099"/>
          <w:sz w:val="36"/>
          <w:szCs w:val="36"/>
          <w:u w:val="single"/>
        </w:rPr>
      </w:pP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1"/>
          <w:b/>
          <w:bCs/>
          <w:i/>
          <w:iCs/>
          <w:color w:val="990099"/>
          <w:sz w:val="36"/>
          <w:szCs w:val="36"/>
          <w:u w:val="single"/>
        </w:rPr>
        <w:t>Верная рука.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Для игры подойдет сугроб или снежный вал. Еще понадобится одна или несколько палок одинаковой длины.</w:t>
      </w:r>
    </w:p>
    <w:p w:rsidR="00E85FDB" w:rsidRDefault="00E85FDB" w:rsidP="00E85FDB">
      <w:pPr>
        <w:pStyle w:val="c4"/>
        <w:shd w:val="clear" w:color="auto" w:fill="FFFFFF"/>
        <w:spacing w:before="0" w:beforeAutospacing="0" w:after="0" w:afterAutospacing="0" w:line="320" w:lineRule="atLeast"/>
        <w:ind w:left="-51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color w:val="444444"/>
          <w:sz w:val="36"/>
          <w:szCs w:val="36"/>
        </w:rPr>
        <w:t> Кто сможет вонзить «копье» как можно глубже в сугроб? Если сугроб высокий. Кто сможет воткнуть копье выше всех? Кто сможет успешно проделать предыдущие действия, отойдя от мишени дальше всех?</w:t>
      </w:r>
    </w:p>
    <w:p w:rsidR="00BB52E4" w:rsidRDefault="00BB52E4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Style w:val="c0"/>
          <w:b/>
          <w:bCs/>
          <w:color w:val="444444"/>
          <w:sz w:val="36"/>
          <w:szCs w:val="36"/>
        </w:rPr>
      </w:pPr>
    </w:p>
    <w:p w:rsidR="00E85FDB" w:rsidRDefault="00E85FDB" w:rsidP="00E85FDB">
      <w:pPr>
        <w:pStyle w:val="c5"/>
        <w:shd w:val="clear" w:color="auto" w:fill="FFFFFF"/>
        <w:spacing w:before="0" w:beforeAutospacing="0" w:after="0" w:afterAutospacing="0" w:line="320" w:lineRule="atLeast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c0"/>
          <w:b/>
          <w:bCs/>
          <w:color w:val="444444"/>
          <w:sz w:val="36"/>
          <w:szCs w:val="36"/>
        </w:rPr>
        <w:t>Весёлых вам праздников!</w:t>
      </w:r>
    </w:p>
    <w:p w:rsidR="00EB16AD" w:rsidRDefault="00EB16AD"/>
    <w:sectPr w:rsidR="00EB16AD" w:rsidSect="00EB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3"/>
    <w:multiLevelType w:val="multilevel"/>
    <w:tmpl w:val="3A66A2F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25DE5"/>
    <w:multiLevelType w:val="multilevel"/>
    <w:tmpl w:val="A5D6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B2B0C"/>
    <w:multiLevelType w:val="multilevel"/>
    <w:tmpl w:val="2C8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A3F7F"/>
    <w:multiLevelType w:val="multilevel"/>
    <w:tmpl w:val="848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FDB"/>
    <w:rsid w:val="008801C4"/>
    <w:rsid w:val="00883286"/>
    <w:rsid w:val="00BB52E4"/>
    <w:rsid w:val="00C61849"/>
    <w:rsid w:val="00D011BC"/>
    <w:rsid w:val="00E85FDB"/>
    <w:rsid w:val="00E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08FA"/>
  <w15:docId w15:val="{FE824FF9-DE21-461B-85C6-D897B51B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s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C4"/>
    <w:rPr>
      <w:sz w:val="24"/>
      <w:szCs w:val="24"/>
      <w:lang w:bidi="ar-SA"/>
    </w:rPr>
  </w:style>
  <w:style w:type="paragraph" w:styleId="1">
    <w:name w:val="heading 1"/>
    <w:basedOn w:val="a"/>
    <w:link w:val="10"/>
    <w:qFormat/>
    <w:rsid w:val="008801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1C4"/>
    <w:rPr>
      <w:b/>
      <w:bCs/>
      <w:kern w:val="36"/>
      <w:sz w:val="48"/>
      <w:szCs w:val="48"/>
      <w:lang w:bidi="ar-SA"/>
    </w:rPr>
  </w:style>
  <w:style w:type="paragraph" w:styleId="a3">
    <w:name w:val="Title"/>
    <w:basedOn w:val="a"/>
    <w:link w:val="a4"/>
    <w:qFormat/>
    <w:rsid w:val="008801C4"/>
    <w:pPr>
      <w:spacing w:before="100" w:beforeAutospacing="1" w:after="100" w:afterAutospacing="1"/>
    </w:pPr>
  </w:style>
  <w:style w:type="character" w:customStyle="1" w:styleId="a4">
    <w:name w:val="Заголовок Знак"/>
    <w:basedOn w:val="a0"/>
    <w:link w:val="a3"/>
    <w:rsid w:val="008801C4"/>
    <w:rPr>
      <w:sz w:val="24"/>
      <w:szCs w:val="24"/>
      <w:lang w:bidi="ar-SA"/>
    </w:rPr>
  </w:style>
  <w:style w:type="paragraph" w:customStyle="1" w:styleId="c5">
    <w:name w:val="c5"/>
    <w:basedOn w:val="a"/>
    <w:rsid w:val="00E85FDB"/>
    <w:pPr>
      <w:spacing w:before="100" w:beforeAutospacing="1" w:after="100" w:afterAutospacing="1"/>
    </w:pPr>
    <w:rPr>
      <w:lang w:bidi="sa-IN"/>
    </w:rPr>
  </w:style>
  <w:style w:type="character" w:customStyle="1" w:styleId="c2">
    <w:name w:val="c2"/>
    <w:basedOn w:val="a0"/>
    <w:rsid w:val="00E85FDB"/>
  </w:style>
  <w:style w:type="character" w:customStyle="1" w:styleId="c0">
    <w:name w:val="c0"/>
    <w:basedOn w:val="a0"/>
    <w:rsid w:val="00E85FDB"/>
  </w:style>
  <w:style w:type="paragraph" w:customStyle="1" w:styleId="c4">
    <w:name w:val="c4"/>
    <w:basedOn w:val="a"/>
    <w:rsid w:val="00E85FDB"/>
    <w:pPr>
      <w:spacing w:before="100" w:beforeAutospacing="1" w:after="100" w:afterAutospacing="1"/>
    </w:pPr>
    <w:rPr>
      <w:lang w:bidi="sa-IN"/>
    </w:rPr>
  </w:style>
  <w:style w:type="character" w:customStyle="1" w:styleId="c1">
    <w:name w:val="c1"/>
    <w:basedOn w:val="a0"/>
    <w:rsid w:val="00E8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1055</Words>
  <Characters>6017</Characters>
  <Application>Microsoft Office Word</Application>
  <DocSecurity>0</DocSecurity>
  <Lines>50</Lines>
  <Paragraphs>14</Paragraphs>
  <ScaleCrop>false</ScaleCrop>
  <Company>WG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Microsoft Office User</cp:lastModifiedBy>
  <cp:revision>4</cp:revision>
  <dcterms:created xsi:type="dcterms:W3CDTF">2011-12-16T18:20:00Z</dcterms:created>
  <dcterms:modified xsi:type="dcterms:W3CDTF">2021-11-07T12:41:00Z</dcterms:modified>
</cp:coreProperties>
</file>